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68" w:rsidRPr="006E4F2C" w:rsidRDefault="00384168" w:rsidP="00384168">
      <w:pPr>
        <w:keepNext/>
        <w:rPr>
          <w:rFonts w:ascii="標楷體" w:eastAsia="標楷體" w:hAnsi="標楷體" w:cs="標楷體"/>
          <w:color w:val="000000" w:themeColor="text1"/>
          <w:sz w:val="26"/>
          <w:szCs w:val="26"/>
        </w:rPr>
      </w:pPr>
      <w:bookmarkStart w:id="0" w:name="_GoBack"/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【附件二十三】臺北市第58屆中小學科學展覽會參展作品檢舉申請書</w:t>
      </w:r>
    </w:p>
    <w:bookmarkEnd w:id="0"/>
    <w:p w:rsidR="00384168" w:rsidRPr="006E4F2C" w:rsidRDefault="00384168" w:rsidP="00384168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臺北市第58屆中小學科學展覽會參展作品檢舉申請書</w:t>
      </w: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1305"/>
        <w:gridCol w:w="1275"/>
        <w:gridCol w:w="150"/>
        <w:gridCol w:w="1845"/>
        <w:gridCol w:w="420"/>
        <w:gridCol w:w="1275"/>
        <w:gridCol w:w="720"/>
        <w:gridCol w:w="1455"/>
      </w:tblGrid>
      <w:tr w:rsidR="00384168" w:rsidRPr="006E4F2C" w:rsidTr="00E313A8">
        <w:trPr>
          <w:trHeight w:val="404"/>
        </w:trPr>
        <w:tc>
          <w:tcPr>
            <w:tcW w:w="9945" w:type="dxa"/>
            <w:gridSpan w:val="9"/>
            <w:vAlign w:val="center"/>
          </w:tcPr>
          <w:p w:rsidR="00384168" w:rsidRPr="006E4F2C" w:rsidRDefault="00384168" w:rsidP="00E313A8">
            <w:pPr>
              <w:jc w:val="both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檢舉作品 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(每檢舉一作品須填寫一張申請書)</w:t>
            </w:r>
          </w:p>
        </w:tc>
      </w:tr>
      <w:tr w:rsidR="00384168" w:rsidRPr="006E4F2C" w:rsidTr="00E313A8">
        <w:trPr>
          <w:trHeight w:val="608"/>
        </w:trPr>
        <w:tc>
          <w:tcPr>
            <w:tcW w:w="1500" w:type="dxa"/>
            <w:vMerge w:val="restart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檢舉人姓名</w:t>
            </w:r>
          </w:p>
        </w:tc>
        <w:tc>
          <w:tcPr>
            <w:tcW w:w="1305" w:type="dxa"/>
            <w:vMerge w:val="restart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通訊地址</w:t>
            </w:r>
          </w:p>
        </w:tc>
        <w:tc>
          <w:tcPr>
            <w:tcW w:w="2415" w:type="dxa"/>
            <w:gridSpan w:val="3"/>
            <w:vMerge w:val="restart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聯絡電話</w:t>
            </w:r>
          </w:p>
        </w:tc>
        <w:tc>
          <w:tcPr>
            <w:tcW w:w="720" w:type="dxa"/>
            <w:vAlign w:val="center"/>
          </w:tcPr>
          <w:p w:rsidR="00384168" w:rsidRPr="006E4F2C" w:rsidRDefault="0038416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宅</w:t>
            </w:r>
          </w:p>
        </w:tc>
        <w:tc>
          <w:tcPr>
            <w:tcW w:w="1455" w:type="dxa"/>
            <w:vAlign w:val="center"/>
          </w:tcPr>
          <w:p w:rsidR="00384168" w:rsidRPr="006E4F2C" w:rsidRDefault="0038416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384168" w:rsidRPr="006E4F2C" w:rsidTr="00E313A8">
        <w:trPr>
          <w:trHeight w:val="410"/>
        </w:trPr>
        <w:tc>
          <w:tcPr>
            <w:tcW w:w="1500" w:type="dxa"/>
            <w:vMerge/>
            <w:vAlign w:val="center"/>
          </w:tcPr>
          <w:p w:rsidR="00384168" w:rsidRPr="006E4F2C" w:rsidRDefault="00384168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vMerge/>
            <w:vAlign w:val="center"/>
          </w:tcPr>
          <w:p w:rsidR="00384168" w:rsidRPr="006E4F2C" w:rsidRDefault="00384168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84168" w:rsidRPr="006E4F2C" w:rsidRDefault="00384168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vMerge/>
            <w:vAlign w:val="center"/>
          </w:tcPr>
          <w:p w:rsidR="00384168" w:rsidRPr="006E4F2C" w:rsidRDefault="00384168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384168" w:rsidRPr="006E4F2C" w:rsidRDefault="00384168" w:rsidP="00E313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384168" w:rsidRPr="006E4F2C" w:rsidRDefault="0038416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手機</w:t>
            </w:r>
          </w:p>
        </w:tc>
        <w:tc>
          <w:tcPr>
            <w:tcW w:w="1455" w:type="dxa"/>
            <w:vAlign w:val="center"/>
          </w:tcPr>
          <w:p w:rsidR="00384168" w:rsidRPr="006E4F2C" w:rsidRDefault="00384168" w:rsidP="00E313A8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384168" w:rsidRPr="006E4F2C" w:rsidTr="00E313A8">
        <w:trPr>
          <w:trHeight w:val="404"/>
        </w:trPr>
        <w:tc>
          <w:tcPr>
            <w:tcW w:w="1500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參賽組別</w:t>
            </w:r>
          </w:p>
        </w:tc>
        <w:tc>
          <w:tcPr>
            <w:tcW w:w="8445" w:type="dxa"/>
            <w:gridSpan w:val="8"/>
            <w:vAlign w:val="center"/>
          </w:tcPr>
          <w:p w:rsidR="00384168" w:rsidRPr="006E4F2C" w:rsidRDefault="00384168" w:rsidP="00E313A8">
            <w:pPr>
              <w:widowControl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□國小組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  <w:t>□國中組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ab/>
              <w:t>□高級中等學校組</w:t>
            </w:r>
          </w:p>
        </w:tc>
      </w:tr>
      <w:tr w:rsidR="00384168" w:rsidRPr="006E4F2C" w:rsidTr="00E313A8">
        <w:trPr>
          <w:trHeight w:val="2052"/>
        </w:trPr>
        <w:tc>
          <w:tcPr>
            <w:tcW w:w="1500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領域別</w:t>
            </w:r>
          </w:p>
        </w:tc>
        <w:tc>
          <w:tcPr>
            <w:tcW w:w="8445" w:type="dxa"/>
            <w:gridSpan w:val="8"/>
            <w:vAlign w:val="center"/>
          </w:tcPr>
          <w:p w:rsidR="00384168" w:rsidRPr="006E4F2C" w:rsidRDefault="00384168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□數學科   □物理科    □化學科       □生物科      □地球科學科  </w:t>
            </w:r>
          </w:p>
          <w:p w:rsidR="00384168" w:rsidRPr="006E4F2C" w:rsidRDefault="00384168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□生活與應用科學科(一) □生活與應用科學科(二)   □生活與應用科學(三) </w:t>
            </w:r>
          </w:p>
          <w:p w:rsidR="00384168" w:rsidRPr="006E4F2C" w:rsidRDefault="00384168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 xml:space="preserve">□物理科與天文學科     □地球與行星科學科  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br/>
              <w:t xml:space="preserve">□動物與醫學學科       □植物學科     □農業與食品學科   </w:t>
            </w:r>
          </w:p>
          <w:p w:rsidR="00384168" w:rsidRPr="006E4F2C" w:rsidRDefault="00384168" w:rsidP="00E313A8">
            <w:pPr>
              <w:ind w:left="51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□工程學科(一)         □工程學科(二) □電腦與資訊學科  □環境學科  □行為與社會科學科</w:t>
            </w:r>
          </w:p>
        </w:tc>
      </w:tr>
      <w:tr w:rsidR="00384168" w:rsidRPr="006E4F2C" w:rsidTr="00E313A8">
        <w:trPr>
          <w:trHeight w:val="1215"/>
        </w:trPr>
        <w:tc>
          <w:tcPr>
            <w:tcW w:w="1500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作品編號</w:t>
            </w:r>
          </w:p>
        </w:tc>
        <w:tc>
          <w:tcPr>
            <w:tcW w:w="2730" w:type="dxa"/>
            <w:gridSpan w:val="3"/>
            <w:vAlign w:val="center"/>
          </w:tcPr>
          <w:p w:rsidR="00384168" w:rsidRPr="006E4F2C" w:rsidRDefault="00384168" w:rsidP="00E313A8">
            <w:pPr>
              <w:widowControl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(由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承辦學校填寫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)</w:t>
            </w:r>
          </w:p>
          <w:p w:rsidR="00384168" w:rsidRPr="006E4F2C" w:rsidRDefault="00384168" w:rsidP="00E313A8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  <w:p w:rsidR="00384168" w:rsidRPr="006E4F2C" w:rsidRDefault="00384168" w:rsidP="00E313A8">
            <w:pPr>
              <w:widowControl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845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作品名稱</w:t>
            </w:r>
          </w:p>
        </w:tc>
        <w:tc>
          <w:tcPr>
            <w:tcW w:w="3870" w:type="dxa"/>
            <w:gridSpan w:val="4"/>
          </w:tcPr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384168" w:rsidRPr="006E4F2C" w:rsidTr="00E313A8">
        <w:trPr>
          <w:trHeight w:val="1388"/>
        </w:trPr>
        <w:tc>
          <w:tcPr>
            <w:tcW w:w="1500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檢舉事由</w:t>
            </w:r>
          </w:p>
        </w:tc>
        <w:tc>
          <w:tcPr>
            <w:tcW w:w="8445" w:type="dxa"/>
            <w:gridSpan w:val="8"/>
          </w:tcPr>
          <w:p w:rsidR="00384168" w:rsidRPr="006E4F2C" w:rsidRDefault="00384168" w:rsidP="00E313A8">
            <w:pPr>
              <w:widowControl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(務必詳細填寫，否則不予受理)</w:t>
            </w: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384168" w:rsidRPr="006E4F2C" w:rsidTr="00E313A8">
        <w:trPr>
          <w:trHeight w:val="1581"/>
        </w:trPr>
        <w:tc>
          <w:tcPr>
            <w:tcW w:w="1500" w:type="dxa"/>
            <w:vAlign w:val="center"/>
          </w:tcPr>
          <w:p w:rsidR="00384168" w:rsidRPr="006E4F2C" w:rsidRDefault="00384168" w:rsidP="00E313A8">
            <w:pPr>
              <w:widowControl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佐證資料</w:t>
            </w:r>
          </w:p>
        </w:tc>
        <w:tc>
          <w:tcPr>
            <w:tcW w:w="8445" w:type="dxa"/>
            <w:gridSpan w:val="8"/>
          </w:tcPr>
          <w:p w:rsidR="00384168" w:rsidRPr="006E4F2C" w:rsidRDefault="00384168" w:rsidP="00E313A8">
            <w:pPr>
              <w:widowControl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(務必詳細填寫，否則不予受理)</w:t>
            </w: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384168" w:rsidRPr="006E4F2C" w:rsidRDefault="00384168" w:rsidP="00E313A8">
            <w:pPr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384168" w:rsidRPr="006E4F2C" w:rsidRDefault="00384168" w:rsidP="00384168">
      <w:pPr>
        <w:widowControl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說明：</w:t>
      </w:r>
    </w:p>
    <w:p w:rsidR="00384168" w:rsidRPr="006E4F2C" w:rsidRDefault="00384168" w:rsidP="00384168">
      <w:pPr>
        <w:widowControl/>
        <w:ind w:left="392" w:hanging="392"/>
        <w:jc w:val="both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一、如對參賽作品有異議時，最遲於展覽結束後3日(114年4月26日）內具名提出，以郵戳為憑。檢舉時需檢具詳細、理性、客觀的說明與相關佐證資料，否則不予受理；每檢舉一作品須填寫一張申請單，以掛號郵寄方式送至承辦學校，其他方式不予受理。</w:t>
      </w:r>
    </w:p>
    <w:p w:rsidR="00384168" w:rsidRPr="006E4F2C" w:rsidRDefault="00384168" w:rsidP="00384168">
      <w:pPr>
        <w:widowControl/>
        <w:ind w:left="440" w:hanging="440"/>
        <w:jc w:val="both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二、參賽作品經查核屬實者，將由委員會決議即撤銷其參展資格；對已得獎者，除撤銷作品其參展資格及所得獎勵，追回已頒之獎狀、獎品外並報請教育局對該作品之作者及指導教師酌予議處。</w:t>
      </w:r>
    </w:p>
    <w:p w:rsidR="00384168" w:rsidRPr="006E4F2C" w:rsidRDefault="00384168" w:rsidP="00384168">
      <w:pPr>
        <w:widowControl/>
        <w:ind w:left="440" w:hanging="440"/>
        <w:jc w:val="both"/>
        <w:rPr>
          <w:rFonts w:ascii="標楷體" w:eastAsia="標楷體" w:hAnsi="標楷體" w:cs="標楷體"/>
          <w:color w:val="000000" w:themeColor="text1"/>
          <w:sz w:val="22"/>
        </w:rPr>
      </w:pPr>
      <w:r w:rsidRPr="006E4F2C">
        <w:rPr>
          <w:rFonts w:ascii="標楷體" w:eastAsia="標楷體" w:hAnsi="標楷體" w:cs="標楷體"/>
          <w:color w:val="000000" w:themeColor="text1"/>
          <w:sz w:val="22"/>
        </w:rPr>
        <w:t>三、承辦學校受理後，會將審查結果以郵寄寄送通知檢舉人及被檢舉作品指導教師，故請務必填寫通訊地址及聯絡電話。</w:t>
      </w:r>
    </w:p>
    <w:p w:rsidR="00384168" w:rsidRPr="006E4F2C" w:rsidRDefault="00384168" w:rsidP="00384168">
      <w:pPr>
        <w:ind w:firstLine="426"/>
        <w:jc w:val="both"/>
        <w:rPr>
          <w:rFonts w:ascii="標楷體" w:eastAsia="標楷體" w:hAnsi="標楷體" w:cs="標楷體"/>
          <w:color w:val="000000" w:themeColor="text1"/>
          <w:sz w:val="22"/>
        </w:rPr>
      </w:pPr>
      <w:bookmarkStart w:id="1" w:name="_heading=h.37m2jsg" w:colFirst="0" w:colLast="0"/>
      <w:bookmarkEnd w:id="1"/>
      <w:r w:rsidRPr="006E4F2C">
        <w:rPr>
          <w:rFonts w:ascii="標楷體" w:eastAsia="標楷體" w:hAnsi="標楷體" w:cs="標楷體"/>
          <w:color w:val="000000" w:themeColor="text1"/>
          <w:sz w:val="20"/>
          <w:szCs w:val="20"/>
        </w:rPr>
        <w:t xml:space="preserve"> </w:t>
      </w:r>
      <w:r w:rsidRPr="006E4F2C">
        <w:rPr>
          <w:rFonts w:ascii="標楷體" w:eastAsia="標楷體" w:hAnsi="標楷體" w:cs="標楷體"/>
          <w:color w:val="000000" w:themeColor="text1"/>
          <w:sz w:val="22"/>
        </w:rPr>
        <w:t>承辦學校：</w:t>
      </w:r>
      <w:r w:rsidRPr="006E4F2C">
        <w:rPr>
          <w:rFonts w:ascii="標楷體" w:eastAsia="標楷體" w:hAnsi="標楷體" w:cs="標楷體"/>
          <w:color w:val="000000" w:themeColor="text1"/>
        </w:rPr>
        <w:t>臺北市立東湖國中(114</w:t>
      </w:r>
      <w:r w:rsidRPr="006E4F2C">
        <w:rPr>
          <w:rFonts w:ascii="標楷體" w:eastAsia="標楷體" w:hAnsi="標楷體" w:cs="標楷體" w:hint="eastAsia"/>
          <w:color w:val="000000" w:themeColor="text1"/>
        </w:rPr>
        <w:t>038</w:t>
      </w:r>
      <w:r w:rsidRPr="006E4F2C">
        <w:rPr>
          <w:rFonts w:ascii="標楷體" w:eastAsia="標楷體" w:hAnsi="標楷體" w:cs="標楷體"/>
          <w:color w:val="000000" w:themeColor="text1"/>
        </w:rPr>
        <w:t xml:space="preserve"> 臺北市內湖區康樂街131號)</w:t>
      </w:r>
    </w:p>
    <w:p w:rsidR="00384168" w:rsidRPr="006E4F2C" w:rsidRDefault="00384168" w:rsidP="00384168">
      <w:pPr>
        <w:ind w:firstLine="450"/>
        <w:jc w:val="both"/>
        <w:rPr>
          <w:rFonts w:ascii="標楷體" w:eastAsia="標楷體" w:hAnsi="標楷體" w:cs="標楷體"/>
          <w:color w:val="000000" w:themeColor="text1"/>
          <w:sz w:val="22"/>
        </w:rPr>
      </w:pPr>
      <w:bookmarkStart w:id="2" w:name="_heading=h.1mrcu09" w:colFirst="0" w:colLast="0"/>
      <w:bookmarkEnd w:id="2"/>
      <w:r w:rsidRPr="006E4F2C">
        <w:rPr>
          <w:rFonts w:ascii="標楷體" w:eastAsia="標楷體" w:hAnsi="標楷體" w:cs="標楷體"/>
          <w:color w:val="000000" w:themeColor="text1"/>
          <w:sz w:val="22"/>
        </w:rPr>
        <w:t>承辦人員：教務處鄭明堂主任、黃浩勝組長</w:t>
      </w:r>
    </w:p>
    <w:p w:rsidR="00384168" w:rsidRPr="006E4F2C" w:rsidRDefault="00384168" w:rsidP="00384168">
      <w:pPr>
        <w:ind w:right="640"/>
        <w:jc w:val="right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中華民國114年       月        日</w:t>
      </w:r>
    </w:p>
    <w:p w:rsidR="003B7211" w:rsidRDefault="003B7211" w:rsidP="00384168"/>
    <w:sectPr w:rsidR="003B7211" w:rsidSect="003841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68"/>
    <w:rsid w:val="00384168"/>
    <w:rsid w:val="003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96552-063F-4C23-BC89-3EDCFDB3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1</cp:revision>
  <dcterms:created xsi:type="dcterms:W3CDTF">2025-01-06T00:03:00Z</dcterms:created>
  <dcterms:modified xsi:type="dcterms:W3CDTF">2025-01-06T00:04:00Z</dcterms:modified>
</cp:coreProperties>
</file>